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B7" w:rsidRPr="00B52ADF" w:rsidRDefault="001617B7" w:rsidP="001617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2ADF">
        <w:rPr>
          <w:rFonts w:ascii="Times New Roman" w:hAnsi="Times New Roman" w:cs="Times New Roman"/>
          <w:i/>
          <w:sz w:val="24"/>
          <w:szCs w:val="24"/>
        </w:rPr>
        <w:t>Académie de Bamako Rive Gauche                                              République du Mali</w:t>
      </w:r>
    </w:p>
    <w:p w:rsidR="001617B7" w:rsidRPr="00B52ADF" w:rsidRDefault="001617B7" w:rsidP="001617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2ADF">
        <w:rPr>
          <w:rFonts w:ascii="Times New Roman" w:hAnsi="Times New Roman" w:cs="Times New Roman"/>
          <w:i/>
          <w:sz w:val="24"/>
          <w:szCs w:val="24"/>
        </w:rPr>
        <w:t>L. P. S. E                                                                                       Un Peuple- Un But- Une Foi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39"/>
        <w:gridCol w:w="4931"/>
      </w:tblGrid>
      <w:tr w:rsidR="001617B7" w:rsidRPr="00B52ADF" w:rsidTr="001617B7">
        <w:trPr>
          <w:trHeight w:val="405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B7" w:rsidRPr="00B52ADF" w:rsidRDefault="001617B7" w:rsidP="001617B7">
            <w:pPr>
              <w:spacing w:after="0" w:line="240" w:lineRule="auto"/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</w:pPr>
            <w:r w:rsidRPr="00B52ADF"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  <w:t>DEVOIR DE MATHEMATIQUES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B7" w:rsidRPr="00B52ADF" w:rsidRDefault="001617B7" w:rsidP="001617B7">
            <w:pPr>
              <w:spacing w:after="0" w:line="240" w:lineRule="auto"/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</w:pPr>
            <w:r w:rsidRPr="00B52ADF"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  <w:t xml:space="preserve">         ANNEE SCOLAIRE : 2015-2016</w:t>
            </w:r>
          </w:p>
        </w:tc>
      </w:tr>
      <w:tr w:rsidR="001617B7" w:rsidRPr="00B52ADF" w:rsidTr="001617B7">
        <w:trPr>
          <w:trHeight w:val="48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B7" w:rsidRPr="00B52ADF" w:rsidRDefault="001617B7" w:rsidP="001617B7">
            <w:pPr>
              <w:spacing w:after="0" w:line="240" w:lineRule="auto"/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</w:pPr>
            <w:r w:rsidRPr="00B52ADF"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>SERIE : TLL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B7" w:rsidRPr="00B52ADF" w:rsidRDefault="001617B7" w:rsidP="001617B7">
            <w:pPr>
              <w:spacing w:after="0" w:line="240" w:lineRule="auto"/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</w:pPr>
            <w:r w:rsidRPr="00B52ADF"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DUREE : 2 h</w:t>
            </w:r>
          </w:p>
        </w:tc>
      </w:tr>
    </w:tbl>
    <w:p w:rsidR="00C55EF9" w:rsidRDefault="00C55EF9" w:rsidP="00C55EF9">
      <w:pPr>
        <w:spacing w:after="0"/>
      </w:pPr>
    </w:p>
    <w:p w:rsidR="001617B7" w:rsidRPr="00B52ADF" w:rsidRDefault="001617B7">
      <w:pPr>
        <w:rPr>
          <w:b/>
          <w:sz w:val="24"/>
          <w:szCs w:val="24"/>
          <w:u w:val="single"/>
        </w:rPr>
      </w:pPr>
      <w:r w:rsidRPr="00B52ADF">
        <w:rPr>
          <w:b/>
          <w:sz w:val="24"/>
          <w:szCs w:val="24"/>
          <w:u w:val="single"/>
        </w:rPr>
        <w:t>EXERCICE 1 :</w:t>
      </w:r>
    </w:p>
    <w:p w:rsidR="001617B7" w:rsidRDefault="001617B7">
      <w:pPr>
        <w:rPr>
          <w:rFonts w:ascii="Cambria Math" w:eastAsiaTheme="minorEastAsia" w:hAnsi="Cambria Math"/>
          <w:sz w:val="24"/>
          <w:szCs w:val="24"/>
        </w:rPr>
      </w:pPr>
      <w:r>
        <w:rPr>
          <w:sz w:val="24"/>
          <w:szCs w:val="24"/>
        </w:rPr>
        <w:t xml:space="preserve">Un artisan fabrique des jouets pour les </w:t>
      </w:r>
      <w:r w:rsidR="00297971">
        <w:rPr>
          <w:sz w:val="24"/>
          <w:szCs w:val="24"/>
        </w:rPr>
        <w:t>fêtes</w:t>
      </w:r>
      <w:r>
        <w:rPr>
          <w:sz w:val="24"/>
          <w:szCs w:val="24"/>
        </w:rPr>
        <w:t xml:space="preserve"> de fin d’année</w:t>
      </w:r>
      <w:r w:rsidR="00297971">
        <w:rPr>
          <w:sz w:val="24"/>
          <w:szCs w:val="24"/>
        </w:rPr>
        <w:t xml:space="preserve">. Il décide de reprendre la fabrication des jouets dès le mois de janvier en fabriquant 200 jouets et en augmentant tous les mois la production de 40 jouets. On désigne par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297971">
        <w:rPr>
          <w:sz w:val="24"/>
          <w:szCs w:val="24"/>
        </w:rPr>
        <w:t xml:space="preserve"> le nombre de jouets fabriqués le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ième</m:t>
            </m:r>
          </m:sup>
        </m:sSup>
      </m:oMath>
      <w:r w:rsidR="00297971">
        <w:rPr>
          <w:rFonts w:eastAsiaTheme="minorEastAsia"/>
          <w:sz w:val="24"/>
          <w:szCs w:val="24"/>
        </w:rPr>
        <w:t xml:space="preserve"> mois (</w:t>
      </w:r>
      <m:oMath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eastAsiaTheme="minorEastAsia" w:hAnsi="Cambria Math"/>
            <w:sz w:val="24"/>
            <w:szCs w:val="24"/>
          </w:rPr>
          <m:t>∈</m:t>
        </m:r>
      </m:oMath>
      <w:r w:rsidR="00297971">
        <w:rPr>
          <w:rFonts w:ascii="Cambria Math" w:eastAsiaTheme="minorEastAsia" w:hAnsi="Cambria Math"/>
          <w:sz w:val="24"/>
          <w:szCs w:val="24"/>
        </w:rPr>
        <w:t xml:space="preserve">ℕ*). On donne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297971">
        <w:rPr>
          <w:rFonts w:ascii="Cambria Math" w:eastAsiaTheme="minorEastAsia" w:hAnsi="Cambria Math"/>
          <w:sz w:val="24"/>
          <w:szCs w:val="24"/>
        </w:rPr>
        <w:t xml:space="preserve"> = 200 correspondant à la production du mois janvier. </w:t>
      </w:r>
    </w:p>
    <w:p w:rsidR="00297971" w:rsidRDefault="00297971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sz w:val="24"/>
          <w:szCs w:val="24"/>
        </w:rPr>
        <w:t>1°/</w:t>
      </w:r>
      <w:r>
        <w:rPr>
          <w:rFonts w:ascii="Cambria Math" w:eastAsiaTheme="minorEastAsia" w:hAnsi="Cambria Math"/>
          <w:sz w:val="24"/>
          <w:szCs w:val="24"/>
        </w:rPr>
        <w:t xml:space="preserve"> Calculer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respectivement les productions de février et de mars.</w:t>
      </w:r>
    </w:p>
    <w:p w:rsidR="00297971" w:rsidRDefault="00297971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sz w:val="24"/>
          <w:szCs w:val="24"/>
        </w:rPr>
        <w:t xml:space="preserve">2°/ </w:t>
      </w:r>
      <w:r>
        <w:rPr>
          <w:rFonts w:ascii="Cambria Math" w:eastAsiaTheme="minorEastAsia" w:hAnsi="Cambria Math"/>
          <w:sz w:val="24"/>
          <w:szCs w:val="24"/>
        </w:rPr>
        <w:t xml:space="preserve">Déterminer une relation entre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n+1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297971" w:rsidRDefault="00297971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sz w:val="24"/>
          <w:szCs w:val="24"/>
        </w:rPr>
        <w:t xml:space="preserve">3°/ </w:t>
      </w:r>
      <w:r>
        <w:rPr>
          <w:rFonts w:ascii="Cambria Math" w:eastAsiaTheme="minorEastAsia" w:hAnsi="Cambria Math"/>
          <w:sz w:val="24"/>
          <w:szCs w:val="24"/>
        </w:rPr>
        <w:t xml:space="preserve">Exprimer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en fonction de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Cambria Math" w:eastAsiaTheme="minorEastAsia" w:hAnsi="Cambria Math"/>
          <w:sz w:val="24"/>
          <w:szCs w:val="24"/>
        </w:rPr>
        <w:t xml:space="preserve">. </w:t>
      </w:r>
    </w:p>
    <w:p w:rsidR="00297971" w:rsidRDefault="00297971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sz w:val="24"/>
          <w:szCs w:val="24"/>
        </w:rPr>
        <w:t xml:space="preserve">4°/ </w:t>
      </w:r>
      <w:r>
        <w:rPr>
          <w:rFonts w:ascii="Cambria Math" w:eastAsiaTheme="minorEastAsia" w:hAnsi="Cambria Math"/>
          <w:sz w:val="24"/>
          <w:szCs w:val="24"/>
        </w:rPr>
        <w:t>Combien de jouets l’artisan fabriquera-t-il le mois de décembre ?</w:t>
      </w:r>
    </w:p>
    <w:p w:rsidR="00297971" w:rsidRDefault="00297971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sz w:val="24"/>
          <w:szCs w:val="24"/>
        </w:rPr>
        <w:t xml:space="preserve">5°/ </w:t>
      </w:r>
      <w:r>
        <w:rPr>
          <w:rFonts w:ascii="Cambria Math" w:eastAsiaTheme="minorEastAsia" w:hAnsi="Cambria Math"/>
          <w:sz w:val="24"/>
          <w:szCs w:val="24"/>
        </w:rPr>
        <w:t>Une commande de jouets a été faite auprès de l’artisan jusqu’au mois de décembre. Pourra-t-il honorer cette commande ?</w:t>
      </w:r>
    </w:p>
    <w:p w:rsidR="000C766B" w:rsidRPr="00B52ADF" w:rsidRDefault="00047D17" w:rsidP="000C766B">
      <w:pPr>
        <w:rPr>
          <w:b/>
          <w:sz w:val="24"/>
          <w:szCs w:val="24"/>
          <w:u w:val="single"/>
        </w:rPr>
      </w:pPr>
      <w:r w:rsidRPr="00B52ADF">
        <w:rPr>
          <w:b/>
          <w:sz w:val="24"/>
          <w:szCs w:val="24"/>
          <w:u w:val="single"/>
        </w:rPr>
        <w:t>EXERCICE 2</w:t>
      </w:r>
      <w:r w:rsidR="000C766B" w:rsidRPr="00B52ADF">
        <w:rPr>
          <w:b/>
          <w:sz w:val="24"/>
          <w:szCs w:val="24"/>
          <w:u w:val="single"/>
        </w:rPr>
        <w:t> :</w:t>
      </w:r>
    </w:p>
    <w:p w:rsidR="00047D17" w:rsidRDefault="00047D17" w:rsidP="000C766B">
      <w:pPr>
        <w:rPr>
          <w:rFonts w:ascii="Cambria Math" w:hAnsi="Cambria Math"/>
          <w:sz w:val="24"/>
          <w:szCs w:val="24"/>
        </w:rPr>
      </w:pPr>
      <w:r>
        <w:rPr>
          <w:sz w:val="24"/>
          <w:szCs w:val="24"/>
        </w:rPr>
        <w:t xml:space="preserve">Un paysan place à la banque, pendant 10 ans, un capital de 100000 F CFA à </w:t>
      </w:r>
      <w:r w:rsidR="00382A17">
        <w:rPr>
          <w:sz w:val="24"/>
          <w:szCs w:val="24"/>
        </w:rPr>
        <w:t>intérêts</w:t>
      </w:r>
      <w:r>
        <w:rPr>
          <w:sz w:val="24"/>
          <w:szCs w:val="24"/>
        </w:rPr>
        <w:t xml:space="preserve"> composés au taux annuel de 4 </w:t>
      </w:r>
      <w:r>
        <w:rPr>
          <w:rFonts w:ascii="Cambria Math" w:hAnsi="Cambria Math"/>
          <w:sz w:val="24"/>
          <w:szCs w:val="24"/>
        </w:rPr>
        <w:t>%</w:t>
      </w:r>
      <w:r w:rsidR="00382A17">
        <w:rPr>
          <w:rFonts w:ascii="Cambria Math" w:hAnsi="Cambria Math"/>
          <w:sz w:val="24"/>
          <w:szCs w:val="24"/>
        </w:rPr>
        <w:t xml:space="preserve"> c'est-à-dire que le capital est augmenté à la fin de chaque année des </w:t>
      </w:r>
      <w:r w:rsidR="00A10EEC">
        <w:rPr>
          <w:rFonts w:ascii="Cambria Math" w:hAnsi="Cambria Math"/>
          <w:sz w:val="24"/>
          <w:szCs w:val="24"/>
        </w:rPr>
        <w:t>intérêts</w:t>
      </w:r>
      <w:r w:rsidR="00382A17">
        <w:rPr>
          <w:rFonts w:ascii="Cambria Math" w:hAnsi="Cambria Math"/>
          <w:sz w:val="24"/>
          <w:szCs w:val="24"/>
        </w:rPr>
        <w:t xml:space="preserve"> qu’il a produits durant celle-ci et c’est ce nouveau capital qui détermine les </w:t>
      </w:r>
      <w:r w:rsidR="00A10EEC">
        <w:rPr>
          <w:rFonts w:ascii="Cambria Math" w:hAnsi="Cambria Math"/>
          <w:sz w:val="24"/>
          <w:szCs w:val="24"/>
        </w:rPr>
        <w:t>intérêts</w:t>
      </w:r>
      <w:r w:rsidR="00382A17">
        <w:rPr>
          <w:rFonts w:ascii="Cambria Math" w:hAnsi="Cambria Math"/>
          <w:sz w:val="24"/>
          <w:szCs w:val="24"/>
        </w:rPr>
        <w:t xml:space="preserve"> de l’année suivante.</w:t>
      </w:r>
    </w:p>
    <w:p w:rsidR="00382A17" w:rsidRDefault="00382A17" w:rsidP="000C766B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1°/ </w:t>
      </w:r>
      <w:r>
        <w:rPr>
          <w:rFonts w:ascii="Cambria Math" w:hAnsi="Cambria Math"/>
          <w:sz w:val="24"/>
          <w:szCs w:val="24"/>
        </w:rPr>
        <w:t>Donnez le capital du paysan au bout d’un an, au bout deux ans.</w:t>
      </w:r>
    </w:p>
    <w:p w:rsidR="00382A17" w:rsidRDefault="00382A17" w:rsidP="000C766B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2°/ </w:t>
      </w:r>
      <w:r>
        <w:rPr>
          <w:rFonts w:ascii="Cambria Math" w:hAnsi="Cambria Math"/>
          <w:sz w:val="24"/>
          <w:szCs w:val="24"/>
        </w:rPr>
        <w:t xml:space="preserve">Soit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le capital initial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1E6B0C">
        <w:rPr>
          <w:rFonts w:ascii="Cambria Math" w:eastAsiaTheme="minorEastAsia" w:hAnsi="Cambria Math"/>
          <w:sz w:val="24"/>
          <w:szCs w:val="24"/>
        </w:rPr>
        <w:t xml:space="preserve"> le capital au bout de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1E6B0C">
        <w:rPr>
          <w:rFonts w:ascii="Cambria Math" w:eastAsiaTheme="minorEastAsia" w:hAnsi="Cambria Math"/>
          <w:sz w:val="24"/>
          <w:szCs w:val="24"/>
        </w:rPr>
        <w:t xml:space="preserve"> </w:t>
      </w:r>
      <w:r w:rsidR="00A10EEC">
        <w:rPr>
          <w:rFonts w:ascii="Cambria Math" w:eastAsiaTheme="minorEastAsia" w:hAnsi="Cambria Math"/>
          <w:sz w:val="24"/>
          <w:szCs w:val="24"/>
        </w:rPr>
        <w:t>années.</w:t>
      </w:r>
    </w:p>
    <w:p w:rsidR="001E6B0C" w:rsidRDefault="001E6B0C" w:rsidP="000C766B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a)Exprimer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n+1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en fonction de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>. En déduire la nature de la suite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>).</w:t>
      </w:r>
    </w:p>
    <w:p w:rsidR="001E6B0C" w:rsidRPr="00382A17" w:rsidRDefault="001E6B0C" w:rsidP="000C766B">
      <w:pPr>
        <w:rPr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c)Quel sera le capital du paysan </w:t>
      </w:r>
      <w:r w:rsidR="00A10EEC">
        <w:rPr>
          <w:rFonts w:ascii="Cambria Math" w:eastAsiaTheme="minorEastAsia" w:hAnsi="Cambria Math"/>
          <w:sz w:val="24"/>
          <w:szCs w:val="24"/>
        </w:rPr>
        <w:t xml:space="preserve">au bout des 10 ans. On donne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(1,04)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sup>
        </m:sSup>
      </m:oMath>
      <w:r w:rsidR="00A10EEC">
        <w:rPr>
          <w:rFonts w:ascii="Cambria Math" w:eastAsiaTheme="minorEastAsia" w:hAnsi="Cambria Math"/>
          <w:sz w:val="24"/>
          <w:szCs w:val="24"/>
        </w:rPr>
        <w:t xml:space="preserve"> = 1,48.</w:t>
      </w:r>
    </w:p>
    <w:p w:rsidR="00B52ADF" w:rsidRDefault="00B52ADF" w:rsidP="00B52AD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3</w:t>
      </w:r>
      <w:r w:rsidRPr="00B52ADF">
        <w:rPr>
          <w:b/>
          <w:sz w:val="24"/>
          <w:szCs w:val="24"/>
          <w:u w:val="single"/>
        </w:rPr>
        <w:t>:</w:t>
      </w:r>
    </w:p>
    <w:p w:rsidR="004F6598" w:rsidRDefault="004F6598" w:rsidP="00B52ADF">
      <w:pPr>
        <w:rPr>
          <w:sz w:val="24"/>
          <w:szCs w:val="24"/>
        </w:rPr>
      </w:pPr>
      <w:r>
        <w:rPr>
          <w:sz w:val="24"/>
          <w:szCs w:val="24"/>
        </w:rPr>
        <w:t>On considère les fonctions numériques de la variable réelle</w:t>
      </w:r>
      <w:r w:rsidR="0087378A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sz w:val="24"/>
          <w:szCs w:val="24"/>
        </w:rPr>
        <w:t xml:space="preserve"> </w:t>
      </w:r>
      <w:r w:rsidR="0087378A">
        <w:rPr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>
        <w:rPr>
          <w:sz w:val="24"/>
          <w:szCs w:val="24"/>
        </w:rPr>
        <w:t xml:space="preserve"> définies par :</w:t>
      </w:r>
    </w:p>
    <w:p w:rsidR="004F6598" w:rsidRDefault="004F6598" w:rsidP="00B52ADF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f(x)=x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-2x+3</m:t>
        </m:r>
      </m:oMath>
      <w:r>
        <w:rPr>
          <w:rFonts w:eastAsiaTheme="minorEastAsia"/>
          <w:sz w:val="24"/>
          <w:szCs w:val="24"/>
        </w:rPr>
        <w:t xml:space="preserve"> </w:t>
      </w:r>
      <w:r w:rsidR="00F01DB4">
        <w:rPr>
          <w:rFonts w:eastAsiaTheme="minorEastAsia"/>
          <w:sz w:val="24"/>
          <w:szCs w:val="24"/>
        </w:rPr>
        <w:t xml:space="preserve">         </w:t>
      </w:r>
      <w:r>
        <w:rPr>
          <w:rFonts w:eastAsiaTheme="minorEastAsia"/>
          <w:sz w:val="24"/>
          <w:szCs w:val="24"/>
        </w:rPr>
        <w:t>et</w:t>
      </w:r>
      <w:r w:rsidR="00F01DB4">
        <w:rPr>
          <w:rFonts w:eastAsiaTheme="minorEastAsia"/>
          <w:sz w:val="24"/>
          <w:szCs w:val="24"/>
        </w:rPr>
        <w:t xml:space="preserve">         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g(x)=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den>
        </m:f>
      </m:oMath>
    </w:p>
    <w:p w:rsidR="00F01DB4" w:rsidRDefault="00F01DB4" w:rsidP="00B52ADF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1°/ </w:t>
      </w:r>
      <w:r>
        <w:rPr>
          <w:rFonts w:eastAsiaTheme="minorEastAsia"/>
          <w:sz w:val="24"/>
          <w:szCs w:val="24"/>
        </w:rPr>
        <w:t>Déterminer l’ensemble de définition de chacune de ces fonctions.</w:t>
      </w:r>
    </w:p>
    <w:p w:rsidR="00F01DB4" w:rsidRDefault="00F01DB4" w:rsidP="00DA0B27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2°/ </w:t>
      </w:r>
      <w:r w:rsidR="0087378A">
        <w:rPr>
          <w:rFonts w:eastAsiaTheme="minorEastAsia"/>
          <w:sz w:val="24"/>
          <w:szCs w:val="24"/>
        </w:rPr>
        <w:t xml:space="preserve">Etudier les variations de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et dresser son tableau de variation.</w:t>
      </w:r>
    </w:p>
    <w:p w:rsidR="00F01DB4" w:rsidRPr="00F01DB4" w:rsidRDefault="00F01DB4" w:rsidP="00B52ADF">
      <w:pPr>
        <w:rPr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3°/</w:t>
      </w:r>
      <w:r>
        <w:rPr>
          <w:rFonts w:eastAsiaTheme="minorEastAsia"/>
          <w:sz w:val="24"/>
          <w:szCs w:val="24"/>
        </w:rPr>
        <w:t xml:space="preserve"> Ecrire une équation</w:t>
      </w:r>
      <w:r w:rsidR="0087378A">
        <w:rPr>
          <w:rFonts w:eastAsiaTheme="minorEastAsia"/>
          <w:sz w:val="24"/>
          <w:szCs w:val="24"/>
        </w:rPr>
        <w:t xml:space="preserve"> de la tangente à la courbe de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>
        <w:rPr>
          <w:rFonts w:eastAsiaTheme="minorEastAsia"/>
          <w:sz w:val="24"/>
          <w:szCs w:val="24"/>
        </w:rPr>
        <w:t xml:space="preserve"> au point d’abscisse x = 0.</w:t>
      </w:r>
    </w:p>
    <w:p w:rsidR="004F6598" w:rsidRPr="004F6598" w:rsidRDefault="004F6598" w:rsidP="00B52ADF">
      <w:pPr>
        <w:rPr>
          <w:sz w:val="24"/>
          <w:szCs w:val="24"/>
        </w:rPr>
      </w:pPr>
    </w:p>
    <w:p w:rsidR="000C766B" w:rsidRPr="00297971" w:rsidRDefault="000C766B">
      <w:pPr>
        <w:rPr>
          <w:sz w:val="24"/>
          <w:szCs w:val="24"/>
        </w:rPr>
      </w:pPr>
    </w:p>
    <w:sectPr w:rsidR="000C766B" w:rsidRPr="00297971" w:rsidSect="00DA0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17B7"/>
    <w:rsid w:val="00047D17"/>
    <w:rsid w:val="000C766B"/>
    <w:rsid w:val="001617B7"/>
    <w:rsid w:val="001E6B0C"/>
    <w:rsid w:val="00297971"/>
    <w:rsid w:val="00382A17"/>
    <w:rsid w:val="00390BD5"/>
    <w:rsid w:val="004F6598"/>
    <w:rsid w:val="0087378A"/>
    <w:rsid w:val="00A10EEC"/>
    <w:rsid w:val="00B52ADF"/>
    <w:rsid w:val="00C55EF9"/>
    <w:rsid w:val="00DA0B27"/>
    <w:rsid w:val="00E367C3"/>
    <w:rsid w:val="00EB3A41"/>
    <w:rsid w:val="00F0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617B7"/>
    <w:rPr>
      <w:b/>
      <w:bCs/>
    </w:rPr>
  </w:style>
  <w:style w:type="character" w:styleId="Titredulivre">
    <w:name w:val="Book Title"/>
    <w:basedOn w:val="Policepardfaut"/>
    <w:uiPriority w:val="33"/>
    <w:qFormat/>
    <w:rsid w:val="001617B7"/>
    <w:rPr>
      <w:b/>
      <w:bCs/>
      <w:smallCaps/>
      <w:spacing w:val="5"/>
    </w:rPr>
  </w:style>
  <w:style w:type="character" w:styleId="Textedelespacerserv">
    <w:name w:val="Placeholder Text"/>
    <w:basedOn w:val="Policepardfaut"/>
    <w:uiPriority w:val="99"/>
    <w:semiHidden/>
    <w:rsid w:val="0029797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45B1-30E2-418C-BC35-1E9DB636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-----------SA</dc:creator>
  <cp:lastModifiedBy>SURVEILLANT</cp:lastModifiedBy>
  <cp:revision>10</cp:revision>
  <dcterms:created xsi:type="dcterms:W3CDTF">2016-03-09T20:04:00Z</dcterms:created>
  <dcterms:modified xsi:type="dcterms:W3CDTF">2007-03-29T00:42:00Z</dcterms:modified>
</cp:coreProperties>
</file>